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F72567A" wp14:editId="106C75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207B0088" w:rsidR="007E616C" w:rsidRPr="00FE0426" w:rsidRDefault="00EB30DE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B30DE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 ______СЕСІЯ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CD00F4E" w14:textId="71173C1B" w:rsidR="00096979" w:rsidRPr="00A8092E" w:rsidRDefault="00B157A6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16087069"/>
      <w:r w:rsidRPr="00251B48">
        <w:rPr>
          <w:rFonts w:ascii="Times New Roman" w:hAnsi="Times New Roman" w:cs="Times New Roman"/>
          <w:b/>
          <w:sz w:val="28"/>
          <w:szCs w:val="28"/>
          <w:lang w:val="uk-UA"/>
        </w:rPr>
        <w:t>__.__.202</w:t>
      </w:r>
      <w:bookmarkEnd w:id="1"/>
      <w:r w:rsidRPr="00251B48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251B4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 w:rsidR="00EB30D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 w:rsidR="00EB30D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7E61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  <w:bookmarkEnd w:id="0"/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C98DA99" w14:textId="77777777" w:rsidR="0008259A" w:rsidRDefault="00096979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2" w:name="_Hlk178598399"/>
      <w:bookmarkStart w:id="3" w:name="_Hlk183520468"/>
      <w:bookmarkStart w:id="4" w:name="_Hlk174714595"/>
      <w:bookmarkStart w:id="5" w:name="_Hlk165276208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</w:p>
    <w:p w14:paraId="1ED305FF" w14:textId="77777777" w:rsidR="00DB2BC8" w:rsidRDefault="00DB2BC8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ТОВ «УКРПАЛЕТ ЕНЕРДЖИ»</w:t>
      </w:r>
      <w:r w:rsidR="002E076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</w:t>
      </w:r>
    </w:p>
    <w:p w14:paraId="37601D9F" w14:textId="2D89E997" w:rsidR="002E076F" w:rsidRDefault="002E076F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земельна ділянка </w:t>
      </w:r>
    </w:p>
    <w:p w14:paraId="3549DD9A" w14:textId="66EA8DE1" w:rsidR="00972EA0" w:rsidRDefault="00DB2BC8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по </w:t>
      </w:r>
      <w:r w:rsidR="008771F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вул.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Стадіонна</w:t>
      </w:r>
      <w:r w:rsidR="008771F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 </w:t>
      </w:r>
      <w:r w:rsidR="008771FF">
        <w:rPr>
          <w:rFonts w:ascii="Times New Roman" w:hAnsi="Times New Roman" w:cs="Times New Roman"/>
          <w:b/>
          <w:bCs/>
          <w:sz w:val="24"/>
          <w:szCs w:val="24"/>
          <w:lang w:val="uk-UA"/>
        </w:rPr>
        <w:t>м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8771F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Буча</w:t>
      </w:r>
    </w:p>
    <w:p w14:paraId="5FC90A3E" w14:textId="77777777" w:rsidR="009D519E" w:rsidRPr="003A3E13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Бучанського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району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Київської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області</w:t>
      </w:r>
      <w:proofErr w:type="spellEnd"/>
    </w:p>
    <w:p w14:paraId="7B6D1F1C" w14:textId="77777777" w:rsidR="009D519E" w:rsidRDefault="009D519E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bookmarkEnd w:id="2"/>
    <w:bookmarkEnd w:id="3"/>
    <w:bookmarkEnd w:id="4"/>
    <w:p w14:paraId="4DBB39B8" w14:textId="77777777" w:rsidR="00FC66A9" w:rsidRPr="008300DD" w:rsidRDefault="00FC66A9" w:rsidP="00FC66A9">
      <w:pPr>
        <w:pStyle w:val="a3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5BF7262" w14:textId="2560FA5B" w:rsidR="006126D7" w:rsidRPr="00F3590F" w:rsidRDefault="00096979" w:rsidP="00911159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6" w:name="_Hlk184216857"/>
      <w:bookmarkStart w:id="7" w:name="_Hlk174714613"/>
      <w:bookmarkStart w:id="8" w:name="_Hlk178584474"/>
      <w:bookmarkEnd w:id="5"/>
      <w:r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звернення ТОВ «УКРПАЛЕТ ЕНЕРДЖИ»</w:t>
      </w:r>
      <w:r w:rsidR="008771F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972EA0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щодо </w:t>
      </w:r>
      <w:r w:rsidR="00D96D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надання дозволу на </w:t>
      </w:r>
      <w:r w:rsidR="00D96D3F" w:rsidRPr="00F3590F">
        <w:rPr>
          <w:rFonts w:ascii="Times New Roman" w:hAnsi="Times New Roman" w:cs="Times New Roman"/>
          <w:sz w:val="24"/>
          <w:szCs w:val="24"/>
          <w:lang w:val="uk-UA"/>
        </w:rPr>
        <w:t>розробку проекту землеустрою щодо відведення земельної ділянки комунальної власності</w:t>
      </w:r>
      <w:r w:rsidR="00D96D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та </w:t>
      </w:r>
      <w:r w:rsidR="00FC66A9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оформлення права користування земельною ділянкою, 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 </w:t>
      </w:r>
      <w:r w:rsidR="00FC66A9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розташован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а за </w:t>
      </w:r>
      <w:proofErr w:type="spellStart"/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адресою</w:t>
      </w:r>
      <w:proofErr w:type="spellEnd"/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: </w:t>
      </w:r>
      <w:r w:rsidR="008771F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вул. 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Стадіонна</w:t>
      </w:r>
      <w:r w:rsidR="008771F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,  м.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8771F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Буча, </w:t>
      </w:r>
      <w:r w:rsidR="00FC66A9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Бучанськ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ий</w:t>
      </w:r>
      <w:r w:rsidR="00FC66A9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район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FC66A9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Київськ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FC66A9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област</w:t>
      </w:r>
      <w:r w:rsidR="00DB2BC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ь</w:t>
      </w:r>
      <w:r w:rsidR="00B3102C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FC66A9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497614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972EA0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пропозиці</w:t>
      </w:r>
      <w:r w:rsidR="00D129A9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ю</w:t>
      </w:r>
      <w:r w:rsidR="00972EA0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постійної комісії </w:t>
      </w:r>
      <w:r w:rsidR="001605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ради </w:t>
      </w:r>
      <w:r w:rsidR="00972EA0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з</w:t>
      </w:r>
      <w:r w:rsidR="001605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питань регулювання земельних відносин,</w:t>
      </w:r>
      <w:r w:rsidR="00972EA0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1605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екології природокористування, </w:t>
      </w:r>
      <w:r w:rsidR="005061FB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реалізації та впровадження реформ, містобудування та архітектури, </w:t>
      </w:r>
      <w:r w:rsidR="001605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керуючись Земельн</w:t>
      </w:r>
      <w:r w:rsidR="005F0EB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им</w:t>
      </w:r>
      <w:r w:rsidR="001605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кодекс</w:t>
      </w:r>
      <w:r w:rsidR="005F0EB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ом</w:t>
      </w:r>
      <w:r w:rsidR="001605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України, Закон</w:t>
      </w:r>
      <w:r w:rsidR="005F0EB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ом</w:t>
      </w:r>
      <w:r w:rsidR="001605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України «Про </w:t>
      </w:r>
      <w:r w:rsidR="005F0EB8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землеустрій</w:t>
      </w:r>
      <w:r w:rsidR="0016053F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», п. 34 ст. 26 Закону України</w:t>
      </w:r>
      <w:r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8340AB"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«Про місцеве самоврядування в Україні»</w:t>
      </w:r>
      <w:bookmarkEnd w:id="6"/>
      <w:r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7"/>
      <w:r w:rsidRPr="00F3590F"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  <w:bookmarkEnd w:id="8"/>
    </w:p>
    <w:p w14:paraId="706326FC" w14:textId="77777777" w:rsidR="00B157A6" w:rsidRDefault="00B157A6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C9408CC" w14:textId="0D50D0B3" w:rsidR="006126D7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08E29F7B" w14:textId="790CE66E" w:rsidR="00911159" w:rsidRDefault="0091115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EF1055D" w14:textId="0A95DA4E" w:rsidR="00911159" w:rsidRPr="00F57DCD" w:rsidRDefault="00911159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 w:rsidRPr="00911159">
        <w:rPr>
          <w:lang w:val="uk-UA"/>
        </w:rPr>
        <w:t xml:space="preserve">Дати дозвіл </w:t>
      </w:r>
      <w:r w:rsidR="00DB2BC8">
        <w:rPr>
          <w:rFonts w:eastAsia="Calibri"/>
          <w:lang w:val="uk-UA"/>
        </w:rPr>
        <w:t>ТОВ «УКРПАЛЕТ ЕНЕРДЖИ»</w:t>
      </w:r>
      <w:r w:rsidR="00DB2BC8" w:rsidRPr="00911159">
        <w:rPr>
          <w:lang w:val="uk-UA"/>
        </w:rPr>
        <w:t xml:space="preserve"> </w:t>
      </w:r>
      <w:r w:rsidR="005F0EB8" w:rsidRPr="00911159">
        <w:rPr>
          <w:lang w:val="uk-UA"/>
        </w:rPr>
        <w:t>(</w:t>
      </w:r>
      <w:r w:rsidR="00DB2BC8">
        <w:rPr>
          <w:lang w:val="uk-UA"/>
        </w:rPr>
        <w:t>ЄДРПОУ 41286292</w:t>
      </w:r>
      <w:r w:rsidR="005F0EB8">
        <w:rPr>
          <w:lang w:val="uk-UA"/>
        </w:rPr>
        <w:t xml:space="preserve">) </w:t>
      </w:r>
      <w:r w:rsidRPr="00911159">
        <w:rPr>
          <w:lang w:val="uk-UA"/>
        </w:rPr>
        <w:t xml:space="preserve">на розробку </w:t>
      </w:r>
      <w:r w:rsidR="00D96D3F" w:rsidRPr="00C562CB">
        <w:rPr>
          <w:rFonts w:eastAsiaTheme="minorHAnsi"/>
          <w:lang w:val="uk-UA" w:eastAsia="en-US"/>
        </w:rPr>
        <w:t>проект</w:t>
      </w:r>
      <w:r w:rsidR="00D96D3F">
        <w:rPr>
          <w:rFonts w:eastAsiaTheme="minorHAnsi"/>
          <w:lang w:val="uk-UA" w:eastAsia="en-US"/>
        </w:rPr>
        <w:t>у</w:t>
      </w:r>
      <w:r w:rsidR="00D96D3F" w:rsidRPr="00C562CB">
        <w:rPr>
          <w:rFonts w:eastAsiaTheme="minorHAnsi"/>
          <w:lang w:val="uk-UA" w:eastAsia="en-US"/>
        </w:rPr>
        <w:t xml:space="preserve"> землеустрою щодо відведення земельної ділянки комунальної власності</w:t>
      </w:r>
      <w:r w:rsidRPr="00911159">
        <w:rPr>
          <w:lang w:val="uk-UA"/>
        </w:rPr>
        <w:t xml:space="preserve">, </w:t>
      </w:r>
      <w:r w:rsidR="00DB2BC8">
        <w:rPr>
          <w:lang w:val="uk-UA"/>
        </w:rPr>
        <w:t xml:space="preserve">орієнтовною </w:t>
      </w:r>
      <w:r w:rsidRPr="00911159">
        <w:rPr>
          <w:lang w:val="uk-UA"/>
        </w:rPr>
        <w:t xml:space="preserve">площею </w:t>
      </w:r>
      <w:r>
        <w:rPr>
          <w:lang w:val="uk-UA"/>
        </w:rPr>
        <w:t>0,0</w:t>
      </w:r>
      <w:r w:rsidR="00DB2BC8">
        <w:rPr>
          <w:lang w:val="uk-UA"/>
        </w:rPr>
        <w:t>356</w:t>
      </w:r>
      <w:r w:rsidRPr="00911159">
        <w:rPr>
          <w:lang w:val="uk-UA"/>
        </w:rPr>
        <w:t xml:space="preserve"> га, що розташована </w:t>
      </w:r>
      <w:r w:rsidR="006121C8">
        <w:rPr>
          <w:rFonts w:eastAsia="Calibri"/>
          <w:lang w:val="uk-UA"/>
        </w:rPr>
        <w:t xml:space="preserve">за </w:t>
      </w:r>
      <w:proofErr w:type="spellStart"/>
      <w:r w:rsidR="006121C8">
        <w:rPr>
          <w:rFonts w:eastAsia="Calibri"/>
          <w:lang w:val="uk-UA"/>
        </w:rPr>
        <w:t>адресою</w:t>
      </w:r>
      <w:proofErr w:type="spellEnd"/>
      <w:r w:rsidR="006121C8">
        <w:rPr>
          <w:rFonts w:eastAsia="Calibri"/>
          <w:lang w:val="uk-UA"/>
        </w:rPr>
        <w:t>: вул. Стадіонна,  м. Буча, Бучанський район, Київська область</w:t>
      </w:r>
      <w:r w:rsidRPr="00911159">
        <w:rPr>
          <w:lang w:val="uk-UA"/>
        </w:rPr>
        <w:t xml:space="preserve">, цільове призначення (код КВЦПЗ </w:t>
      </w:r>
      <w:r w:rsidR="006121C8">
        <w:rPr>
          <w:lang w:val="uk-UA"/>
        </w:rPr>
        <w:t>14.0</w:t>
      </w:r>
      <w:r w:rsidR="00D96D3F">
        <w:rPr>
          <w:lang w:val="uk-UA"/>
        </w:rPr>
        <w:t>1</w:t>
      </w:r>
      <w:r w:rsidRPr="00911159">
        <w:rPr>
          <w:lang w:val="uk-UA"/>
        </w:rPr>
        <w:t xml:space="preserve">) – </w:t>
      </w:r>
      <w:r w:rsidR="006121C8" w:rsidRPr="00572A55">
        <w:rPr>
          <w:lang w:val="uk-UA"/>
        </w:rPr>
        <w:t xml:space="preserve">для розміщення, будівництва, експлуатації та обслуговування будівель і споруд об’єктів </w:t>
      </w:r>
      <w:r w:rsidR="00D96D3F">
        <w:rPr>
          <w:lang w:val="uk-UA"/>
        </w:rPr>
        <w:t>енергогенеруючих підприємств, установ і організацій</w:t>
      </w:r>
      <w:r w:rsidR="005F0EB8">
        <w:rPr>
          <w:lang w:val="uk-UA"/>
        </w:rPr>
        <w:t>.</w:t>
      </w:r>
    </w:p>
    <w:p w14:paraId="52EE7F08" w14:textId="736CB07C" w:rsidR="00F57DCD" w:rsidRPr="00F57DCD" w:rsidRDefault="00F57DCD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 w:rsidRPr="00911159">
        <w:rPr>
          <w:lang w:val="uk-UA"/>
        </w:rPr>
        <w:t>Площа та конфігурація земельної ділянки буде уточнена документацією із землеустрою.</w:t>
      </w:r>
    </w:p>
    <w:p w14:paraId="2BBB7597" w14:textId="303E33CE" w:rsidR="00F57DCD" w:rsidRPr="00F57DCD" w:rsidRDefault="00F57DCD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 w:rsidRPr="00911159">
        <w:rPr>
          <w:lang w:val="uk-UA"/>
        </w:rPr>
        <w:t>Для розробки документації, визначеної в п.1 цього рішення, звернутися до виконавців робіт із землеустрою.</w:t>
      </w:r>
    </w:p>
    <w:p w14:paraId="7894F128" w14:textId="244C3BF9" w:rsidR="00911159" w:rsidRPr="00F57DCD" w:rsidRDefault="00F57DCD" w:rsidP="00544F7E">
      <w:pPr>
        <w:pStyle w:val="a4"/>
        <w:numPr>
          <w:ilvl w:val="0"/>
          <w:numId w:val="4"/>
        </w:numPr>
        <w:ind w:left="426"/>
        <w:jc w:val="both"/>
        <w:rPr>
          <w:lang w:val="uk-UA"/>
        </w:rPr>
      </w:pPr>
      <w:r w:rsidRPr="00F57DCD">
        <w:rPr>
          <w:lang w:val="uk-UA"/>
        </w:rPr>
        <w:t>Контроль за виконання даного рішення покласти на постійну комісію ради з питань регулювання земельних відносин, екології, природокористування, реалізації та впровадження реформ, містобудування та архітектури.</w:t>
      </w:r>
    </w:p>
    <w:p w14:paraId="04F484B2" w14:textId="01EB2D9F" w:rsidR="00911159" w:rsidRPr="00911159" w:rsidRDefault="00911159" w:rsidP="009111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31AE4504" w14:textId="4FBCF808" w:rsidR="002B24C2" w:rsidRDefault="002B24C2" w:rsidP="009111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597C1E" w14:textId="07FB64E4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5A3813" w14:textId="77777777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77777777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45CE6D90" w14:textId="1BA596D3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97EE8D" w14:textId="71A75F27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FA4365" w14:textId="67F846A4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BAF053" w14:textId="30A26576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1B3A61" w14:textId="6C9B8542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543601" w14:textId="2AA8961D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939088" w14:textId="77777777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174983" w14:textId="7B5C4BFE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міського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голови          </w:t>
      </w:r>
      <w:r w:rsid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="009D519E"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273F8D6F" w14:textId="45E7C0DB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</w:p>
    <w:p w14:paraId="4C2190F9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EC37C65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6C8803A8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901437C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начальника управління</w:t>
      </w:r>
    </w:p>
    <w:p w14:paraId="0086C4D7" w14:textId="71F35974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юридично-кадрової роботи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Юлія ГАЛДЕЦЬКА</w:t>
      </w:r>
    </w:p>
    <w:p w14:paraId="4D3A28F2" w14:textId="66DE7822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4B41B8A3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09E7915E" w14:textId="32E21B56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Calibri" w:eastAsia="Calibri" w:hAnsi="Calibri" w:cs="Times New Roman"/>
          <w:b/>
          <w:i/>
        </w:rPr>
        <w:br/>
      </w:r>
    </w:p>
    <w:p w14:paraId="64BE92CE" w14:textId="77777777" w:rsidR="00A8092E" w:rsidRDefault="00A8092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2378121A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Начальник земельного відділу</w:t>
      </w:r>
    </w:p>
    <w:p w14:paraId="505B37C0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5676A574" w14:textId="47A0036F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         Ганна ВОЗНЮК</w:t>
      </w:r>
    </w:p>
    <w:p w14:paraId="5B31972C" w14:textId="7FB3A3BD" w:rsidR="00EA76E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</w:p>
    <w:p w14:paraId="188160C2" w14:textId="77777777" w:rsidR="00EA76EE" w:rsidRDefault="00EA76EE" w:rsidP="00EA76EE">
      <w:pPr>
        <w:spacing w:after="160" w:line="254" w:lineRule="auto"/>
        <w:rPr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6121C8">
      <w:headerReference w:type="default" r:id="rId9"/>
      <w:pgSz w:w="11907" w:h="16840" w:code="9"/>
      <w:pgMar w:top="993" w:right="70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CB30C" w14:textId="77777777" w:rsidR="006121C8" w:rsidRDefault="006121C8" w:rsidP="006121C8">
      <w:pPr>
        <w:spacing w:after="0" w:line="240" w:lineRule="auto"/>
      </w:pPr>
      <w:r>
        <w:separator/>
      </w:r>
    </w:p>
  </w:endnote>
  <w:endnote w:type="continuationSeparator" w:id="0">
    <w:p w14:paraId="220D85AC" w14:textId="77777777" w:rsidR="006121C8" w:rsidRDefault="006121C8" w:rsidP="00612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5EF57" w14:textId="77777777" w:rsidR="006121C8" w:rsidRDefault="006121C8" w:rsidP="006121C8">
      <w:pPr>
        <w:spacing w:after="0" w:line="240" w:lineRule="auto"/>
      </w:pPr>
      <w:r>
        <w:separator/>
      </w:r>
    </w:p>
  </w:footnote>
  <w:footnote w:type="continuationSeparator" w:id="0">
    <w:p w14:paraId="1C6F8B6F" w14:textId="77777777" w:rsidR="006121C8" w:rsidRDefault="006121C8" w:rsidP="00612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71F47" w14:textId="77777777" w:rsidR="006121C8" w:rsidRDefault="006121C8" w:rsidP="006121C8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  <w:t>ПРОЄКТ</w:t>
    </w:r>
  </w:p>
  <w:p w14:paraId="5B0B01C7" w14:textId="77777777" w:rsidR="006121C8" w:rsidRDefault="006121C8" w:rsidP="006121C8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273694"/>
    <w:multiLevelType w:val="hybridMultilevel"/>
    <w:tmpl w:val="A63853D2"/>
    <w:lvl w:ilvl="0" w:tplc="FC108AB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8B01E71"/>
    <w:multiLevelType w:val="hybridMultilevel"/>
    <w:tmpl w:val="22349D04"/>
    <w:lvl w:ilvl="0" w:tplc="2E68ABB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3588E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434E8"/>
    <w:rsid w:val="0016053F"/>
    <w:rsid w:val="001B0A60"/>
    <w:rsid w:val="001E4397"/>
    <w:rsid w:val="00216AA4"/>
    <w:rsid w:val="0022367B"/>
    <w:rsid w:val="002241BA"/>
    <w:rsid w:val="00242D4D"/>
    <w:rsid w:val="00276165"/>
    <w:rsid w:val="00296F94"/>
    <w:rsid w:val="002B24C2"/>
    <w:rsid w:val="002C1B62"/>
    <w:rsid w:val="002E076F"/>
    <w:rsid w:val="003971CB"/>
    <w:rsid w:val="003C1D8A"/>
    <w:rsid w:val="003D5167"/>
    <w:rsid w:val="003F3D3F"/>
    <w:rsid w:val="00425E61"/>
    <w:rsid w:val="0044223F"/>
    <w:rsid w:val="00490C94"/>
    <w:rsid w:val="00497614"/>
    <w:rsid w:val="004B187A"/>
    <w:rsid w:val="004B4116"/>
    <w:rsid w:val="004D7857"/>
    <w:rsid w:val="004F59CA"/>
    <w:rsid w:val="005061FB"/>
    <w:rsid w:val="00551978"/>
    <w:rsid w:val="0055599E"/>
    <w:rsid w:val="005667CC"/>
    <w:rsid w:val="00584A51"/>
    <w:rsid w:val="00586B9C"/>
    <w:rsid w:val="005B73CF"/>
    <w:rsid w:val="005C046F"/>
    <w:rsid w:val="005F0EB8"/>
    <w:rsid w:val="005F200D"/>
    <w:rsid w:val="005F2F80"/>
    <w:rsid w:val="006121C8"/>
    <w:rsid w:val="006126D7"/>
    <w:rsid w:val="00643264"/>
    <w:rsid w:val="00652B14"/>
    <w:rsid w:val="006958F1"/>
    <w:rsid w:val="006A5FD7"/>
    <w:rsid w:val="006C4026"/>
    <w:rsid w:val="006D4055"/>
    <w:rsid w:val="006F2691"/>
    <w:rsid w:val="006F7B70"/>
    <w:rsid w:val="007015D5"/>
    <w:rsid w:val="00717227"/>
    <w:rsid w:val="0072156C"/>
    <w:rsid w:val="00735540"/>
    <w:rsid w:val="00746D54"/>
    <w:rsid w:val="007919DE"/>
    <w:rsid w:val="007E398B"/>
    <w:rsid w:val="007E616C"/>
    <w:rsid w:val="007E6937"/>
    <w:rsid w:val="007F3FA3"/>
    <w:rsid w:val="008340AB"/>
    <w:rsid w:val="008771FF"/>
    <w:rsid w:val="008D64C6"/>
    <w:rsid w:val="008F03B6"/>
    <w:rsid w:val="00911159"/>
    <w:rsid w:val="00972EA0"/>
    <w:rsid w:val="00983349"/>
    <w:rsid w:val="009D519E"/>
    <w:rsid w:val="009D5F84"/>
    <w:rsid w:val="00A0122B"/>
    <w:rsid w:val="00A02124"/>
    <w:rsid w:val="00A141B0"/>
    <w:rsid w:val="00A149BC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157A6"/>
    <w:rsid w:val="00B3102C"/>
    <w:rsid w:val="00B56F67"/>
    <w:rsid w:val="00BA6131"/>
    <w:rsid w:val="00BB3BEE"/>
    <w:rsid w:val="00BE2684"/>
    <w:rsid w:val="00C02D91"/>
    <w:rsid w:val="00C44A74"/>
    <w:rsid w:val="00C6609F"/>
    <w:rsid w:val="00C77280"/>
    <w:rsid w:val="00CA0A39"/>
    <w:rsid w:val="00CA58CF"/>
    <w:rsid w:val="00CB4D21"/>
    <w:rsid w:val="00CC2E94"/>
    <w:rsid w:val="00CD4A1E"/>
    <w:rsid w:val="00CE6DA7"/>
    <w:rsid w:val="00D0559A"/>
    <w:rsid w:val="00D129A9"/>
    <w:rsid w:val="00D96D3F"/>
    <w:rsid w:val="00DA4A95"/>
    <w:rsid w:val="00DB0FA9"/>
    <w:rsid w:val="00DB2BC8"/>
    <w:rsid w:val="00DB2E6C"/>
    <w:rsid w:val="00DF76E5"/>
    <w:rsid w:val="00E03A29"/>
    <w:rsid w:val="00E36143"/>
    <w:rsid w:val="00EA76EE"/>
    <w:rsid w:val="00EB30DE"/>
    <w:rsid w:val="00F045C7"/>
    <w:rsid w:val="00F3590F"/>
    <w:rsid w:val="00F41988"/>
    <w:rsid w:val="00F57DCD"/>
    <w:rsid w:val="00F83453"/>
    <w:rsid w:val="00F92E27"/>
    <w:rsid w:val="00FC66A9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6121C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121C8"/>
    <w:rPr>
      <w:lang w:val="ru-RU"/>
    </w:rPr>
  </w:style>
  <w:style w:type="paragraph" w:styleId="a8">
    <w:name w:val="footer"/>
    <w:basedOn w:val="a"/>
    <w:link w:val="a9"/>
    <w:uiPriority w:val="99"/>
    <w:unhideWhenUsed/>
    <w:rsid w:val="006121C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6121C8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E2C6C-3B84-4C59-B755-11E27C063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1529</Words>
  <Characters>872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6</cp:revision>
  <cp:lastPrinted>2026-01-21T12:05:00Z</cp:lastPrinted>
  <dcterms:created xsi:type="dcterms:W3CDTF">2026-05-04T10:16:00Z</dcterms:created>
  <dcterms:modified xsi:type="dcterms:W3CDTF">2026-05-12T06:51:00Z</dcterms:modified>
</cp:coreProperties>
</file>